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1B5AB98" w14:textId="77777777" w:rsidR="00E63CAA" w:rsidRDefault="00E63CAA" w:rsidP="00E63CAA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LED-uri</w:t>
      </w:r>
      <w:proofErr w:type="spellEnd"/>
      <w:r>
        <w:t xml:space="preserve"> </w:t>
      </w:r>
      <w:proofErr w:type="spellStart"/>
      <w:r>
        <w:t>speciale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nivele</w:t>
      </w:r>
      <w:proofErr w:type="spellEnd"/>
    </w:p>
    <w:p w14:paraId="0184B38D" w14:textId="77777777" w:rsidR="00E63CAA" w:rsidRDefault="00E63CAA" w:rsidP="00E63CAA">
      <w:pPr>
        <w:tabs>
          <w:tab w:val="left" w:pos="1545"/>
        </w:tabs>
      </w:pPr>
      <w:proofErr w:type="spellStart"/>
      <w:r>
        <w:t>funcții</w:t>
      </w:r>
      <w:proofErr w:type="spellEnd"/>
      <w:r>
        <w:t xml:space="preserve"> </w:t>
      </w:r>
      <w:proofErr w:type="spellStart"/>
      <w:r>
        <w:t>disponibile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întrerupător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pedală</w:t>
      </w:r>
      <w:proofErr w:type="spellEnd"/>
    </w:p>
    <w:p w14:paraId="5AE8C6B8" w14:textId="77777777" w:rsidR="00E63CAA" w:rsidRDefault="00E63CAA" w:rsidP="00E63CAA">
      <w:pPr>
        <w:tabs>
          <w:tab w:val="left" w:pos="1545"/>
        </w:tabs>
      </w:pPr>
      <w:r>
        <w:t xml:space="preserve">   -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statică</w:t>
      </w:r>
      <w:proofErr w:type="spellEnd"/>
      <w:r>
        <w:t xml:space="preserve"> </w:t>
      </w:r>
      <w:proofErr w:type="spellStart"/>
      <w:r>
        <w:t>caldă</w:t>
      </w:r>
      <w:proofErr w:type="spellEnd"/>
      <w:r>
        <w:t xml:space="preserve">, </w:t>
      </w:r>
      <w:proofErr w:type="spellStart"/>
      <w:r>
        <w:t>albă</w:t>
      </w:r>
      <w:proofErr w:type="spellEnd"/>
    </w:p>
    <w:p w14:paraId="2F1C57EA" w14:textId="77777777" w:rsidR="00E63CAA" w:rsidRDefault="00E63CAA" w:rsidP="00E63CAA">
      <w:pPr>
        <w:tabs>
          <w:tab w:val="left" w:pos="1545"/>
        </w:tabs>
      </w:pPr>
      <w:r>
        <w:t xml:space="preserve">   -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statică</w:t>
      </w:r>
      <w:proofErr w:type="spellEnd"/>
      <w:r>
        <w:t xml:space="preserve"> </w:t>
      </w:r>
      <w:proofErr w:type="spellStart"/>
      <w:r>
        <w:t>colorată</w:t>
      </w:r>
      <w:proofErr w:type="spellEnd"/>
    </w:p>
    <w:p w14:paraId="6D656D7E" w14:textId="77777777" w:rsidR="00E63CAA" w:rsidRDefault="00E63CAA" w:rsidP="00E63CAA">
      <w:pPr>
        <w:tabs>
          <w:tab w:val="left" w:pos="1545"/>
        </w:tabs>
      </w:pPr>
      <w:r>
        <w:t xml:space="preserve">   -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albă</w:t>
      </w:r>
      <w:proofErr w:type="spellEnd"/>
      <w:r>
        <w:t xml:space="preserve"> / </w:t>
      </w:r>
      <w:proofErr w:type="spellStart"/>
      <w:r>
        <w:t>colorată</w:t>
      </w:r>
      <w:proofErr w:type="spellEnd"/>
      <w:r>
        <w:t xml:space="preserve"> </w:t>
      </w:r>
      <w:proofErr w:type="spellStart"/>
      <w:r>
        <w:t>interschimbată</w:t>
      </w:r>
      <w:proofErr w:type="spellEnd"/>
    </w:p>
    <w:p w14:paraId="67267188" w14:textId="77777777" w:rsidR="00E63CAA" w:rsidRDefault="00E63CAA" w:rsidP="00E63CAA">
      <w:pPr>
        <w:tabs>
          <w:tab w:val="left" w:pos="1545"/>
        </w:tabs>
      </w:pPr>
      <w:r>
        <w:t xml:space="preserve">   - </w:t>
      </w:r>
      <w:proofErr w:type="spellStart"/>
      <w:r>
        <w:t>oprire</w:t>
      </w:r>
      <w:proofErr w:type="spellEnd"/>
    </w:p>
    <w:p w14:paraId="48DE6ADD" w14:textId="77777777" w:rsidR="00E63CAA" w:rsidRDefault="00E63CAA" w:rsidP="00E63CAA">
      <w:pPr>
        <w:tabs>
          <w:tab w:val="left" w:pos="1545"/>
        </w:tabs>
      </w:pPr>
      <w:proofErr w:type="spellStart"/>
      <w:r>
        <w:t>prin</w:t>
      </w:r>
      <w:proofErr w:type="spellEnd"/>
      <w:r>
        <w:t xml:space="preserve"> </w:t>
      </w:r>
      <w:proofErr w:type="spellStart"/>
      <w:r>
        <w:t>conectarea</w:t>
      </w:r>
      <w:proofErr w:type="spellEnd"/>
      <w:r>
        <w:t xml:space="preserve"> </w:t>
      </w:r>
      <w:proofErr w:type="spellStart"/>
      <w:r>
        <w:t>secțiilor</w:t>
      </w:r>
      <w:proofErr w:type="spellEnd"/>
      <w:r>
        <w:t xml:space="preserve"> </w:t>
      </w:r>
      <w:proofErr w:type="spellStart"/>
      <w:r>
        <w:t>corpului</w:t>
      </w:r>
      <w:proofErr w:type="spellEnd"/>
      <w:r>
        <w:t xml:space="preserve">,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circuitele</w:t>
      </w:r>
      <w:proofErr w:type="spellEnd"/>
      <w:r>
        <w:t xml:space="preserve"> </w:t>
      </w:r>
      <w:proofErr w:type="spellStart"/>
      <w:r>
        <w:t>LED-urilor</w:t>
      </w:r>
      <w:proofErr w:type="spellEnd"/>
      <w:r>
        <w:t xml:space="preserve"> se </w:t>
      </w:r>
      <w:proofErr w:type="spellStart"/>
      <w:r>
        <w:t>conectează</w:t>
      </w:r>
      <w:proofErr w:type="spellEnd"/>
      <w:r>
        <w:t xml:space="preserve"> </w:t>
      </w:r>
      <w:proofErr w:type="spellStart"/>
      <w:r>
        <w:t>pur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simplu</w:t>
      </w:r>
      <w:proofErr w:type="spellEnd"/>
    </w:p>
    <w:p w14:paraId="17B66ED0" w14:textId="77777777" w:rsidR="00E63CAA" w:rsidRDefault="00E63CAA" w:rsidP="00E63CAA">
      <w:pPr>
        <w:tabs>
          <w:tab w:val="left" w:pos="1545"/>
        </w:tabs>
      </w:pPr>
      <w:proofErr w:type="spellStart"/>
      <w:r>
        <w:t>ace</w:t>
      </w:r>
      <w:proofErr w:type="spellEnd"/>
      <w:r>
        <w:t xml:space="preserve"> </w:t>
      </w:r>
      <w:proofErr w:type="spellStart"/>
      <w:r>
        <w:t>mixte</w:t>
      </w:r>
      <w:proofErr w:type="spellEnd"/>
      <w:r>
        <w:t xml:space="preserve"> 3D + 2D</w:t>
      </w:r>
    </w:p>
    <w:p w14:paraId="4CC5E2D3" w14:textId="77777777" w:rsidR="00E63CAA" w:rsidRDefault="00E63CAA" w:rsidP="00E63CAA">
      <w:pPr>
        <w:tabs>
          <w:tab w:val="left" w:pos="1545"/>
        </w:tabs>
      </w:pPr>
      <w:proofErr w:type="spellStart"/>
      <w:r>
        <w:t>conectare</w:t>
      </w:r>
      <w:proofErr w:type="spellEnd"/>
      <w:r>
        <w:t xml:space="preserve"> </w:t>
      </w:r>
      <w:proofErr w:type="spellStart"/>
      <w:r>
        <w:t>ramuri</w:t>
      </w:r>
      <w:proofErr w:type="spellEnd"/>
      <w:r>
        <w:t xml:space="preserve">: </w:t>
      </w:r>
      <w:proofErr w:type="spellStart"/>
      <w:r>
        <w:t>cu</w:t>
      </w:r>
      <w:proofErr w:type="spellEnd"/>
      <w:r>
        <w:t xml:space="preserve"> </w:t>
      </w:r>
      <w:proofErr w:type="spellStart"/>
      <w:r>
        <w:t>balamale</w:t>
      </w:r>
      <w:proofErr w:type="spellEnd"/>
    </w:p>
    <w:p w14:paraId="5E9B9A82" w14:textId="77777777" w:rsidR="00E63CAA" w:rsidRDefault="00E63CAA" w:rsidP="00E63CAA">
      <w:pPr>
        <w:tabs>
          <w:tab w:val="left" w:pos="1545"/>
        </w:tabs>
      </w:pPr>
      <w:proofErr w:type="spellStart"/>
      <w:r>
        <w:t>demontare</w:t>
      </w:r>
      <w:proofErr w:type="spellEnd"/>
      <w:r>
        <w:t xml:space="preserve"> </w:t>
      </w:r>
      <w:proofErr w:type="spellStart"/>
      <w:r>
        <w:t>ușoară</w:t>
      </w:r>
      <w:proofErr w:type="spellEnd"/>
    </w:p>
    <w:p w14:paraId="12834F9C" w14:textId="77777777" w:rsidR="00E63CAA" w:rsidRDefault="00E63CAA" w:rsidP="00E63CAA">
      <w:pPr>
        <w:tabs>
          <w:tab w:val="left" w:pos="1545"/>
        </w:tabs>
      </w:pPr>
      <w:proofErr w:type="spellStart"/>
      <w:r>
        <w:t>talpă</w:t>
      </w:r>
      <w:proofErr w:type="spellEnd"/>
      <w:r>
        <w:t xml:space="preserve"> din metal</w:t>
      </w:r>
    </w:p>
    <w:p w14:paraId="5291DA1B" w14:textId="77777777" w:rsidR="00E63CAA" w:rsidRDefault="00E63CAA" w:rsidP="00E63CAA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rețea</w:t>
      </w:r>
      <w:proofErr w:type="spellEnd"/>
    </w:p>
    <w:p w14:paraId="40690DC2" w14:textId="77777777" w:rsidR="00E63CAA" w:rsidRDefault="00E63CAA" w:rsidP="00E63CAA">
      <w:pPr>
        <w:tabs>
          <w:tab w:val="left" w:pos="1545"/>
        </w:tabs>
      </w:pPr>
      <w:proofErr w:type="spellStart"/>
      <w:r>
        <w:t>ambalaj</w:t>
      </w:r>
      <w:proofErr w:type="spellEnd"/>
      <w:r>
        <w:t xml:space="preserve">: </w:t>
      </w:r>
      <w:proofErr w:type="spellStart"/>
      <w:r>
        <w:t>cutie</w:t>
      </w:r>
      <w:proofErr w:type="spellEnd"/>
      <w:r>
        <w:t xml:space="preserve"> </w:t>
      </w:r>
      <w:proofErr w:type="spellStart"/>
      <w:r>
        <w:t>maro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autocolant</w:t>
      </w:r>
      <w:proofErr w:type="spellEnd"/>
      <w:r>
        <w:t xml:space="preserve"> </w:t>
      </w:r>
      <w:proofErr w:type="spellStart"/>
      <w:r>
        <w:t>colorat</w:t>
      </w:r>
      <w:proofErr w:type="spellEnd"/>
    </w:p>
    <w:p w14:paraId="19419E0D" w14:textId="77777777" w:rsidR="00E63CAA" w:rsidRDefault="00E63CAA" w:rsidP="00E63CAA">
      <w:pPr>
        <w:tabs>
          <w:tab w:val="left" w:pos="1545"/>
        </w:tabs>
      </w:pPr>
      <w:proofErr w:type="spellStart"/>
      <w:r>
        <w:t>înălțime</w:t>
      </w:r>
      <w:proofErr w:type="spellEnd"/>
      <w:r>
        <w:t xml:space="preserve"> 210 cm</w:t>
      </w:r>
    </w:p>
    <w:p w14:paraId="055912A5" w14:textId="77777777" w:rsidR="00E63CAA" w:rsidRDefault="00E63CAA" w:rsidP="00E63CAA">
      <w:pPr>
        <w:tabs>
          <w:tab w:val="left" w:pos="1545"/>
        </w:tabs>
      </w:pPr>
      <w:r>
        <w:t xml:space="preserve">1182 </w:t>
      </w:r>
      <w:proofErr w:type="spellStart"/>
      <w:r>
        <w:t>vârfuri</w:t>
      </w:r>
      <w:proofErr w:type="spellEnd"/>
    </w:p>
    <w:p w14:paraId="452D0714" w14:textId="77777777" w:rsidR="00E63CAA" w:rsidRDefault="00E63CAA" w:rsidP="00E63CAA">
      <w:pPr>
        <w:tabs>
          <w:tab w:val="left" w:pos="1545"/>
        </w:tabs>
      </w:pPr>
      <w:proofErr w:type="spellStart"/>
      <w:r>
        <w:t>diametru</w:t>
      </w:r>
      <w:proofErr w:type="spellEnd"/>
      <w:r>
        <w:t xml:space="preserve"> maxim: 119 cm</w:t>
      </w:r>
    </w:p>
    <w:p w14:paraId="264BC914" w14:textId="6B755A83" w:rsidR="00987372" w:rsidRPr="005F1EDD" w:rsidRDefault="00E63CAA" w:rsidP="00E63CAA">
      <w:pPr>
        <w:tabs>
          <w:tab w:val="left" w:pos="1545"/>
        </w:tabs>
      </w:pPr>
      <w:r>
        <w:t xml:space="preserve">500 </w:t>
      </w:r>
      <w:proofErr w:type="spellStart"/>
      <w:r>
        <w:t>LED-uri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37D1"/>
    <w:rsid w:val="006E3E87"/>
    <w:rsid w:val="006E427E"/>
    <w:rsid w:val="006E587D"/>
    <w:rsid w:val="006E73D8"/>
    <w:rsid w:val="006F0E9D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7376"/>
    <w:rsid w:val="0077146B"/>
    <w:rsid w:val="007717A4"/>
    <w:rsid w:val="007746EE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1960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B5C7A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2023-01-23T13:19:00Z</dcterms:created>
  <dcterms:modified xsi:type="dcterms:W3CDTF">2023-01-23T13:19:00Z</dcterms:modified>
</cp:coreProperties>
</file>